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300" w:rsidRPr="00E77C39" w:rsidRDefault="00027300" w:rsidP="00027300">
      <w:pPr>
        <w:rPr>
          <w:rFonts w:eastAsia="Times New Roman"/>
          <w:b/>
          <w:color w:val="C00000"/>
          <w:sz w:val="24"/>
          <w:szCs w:val="24"/>
          <w:lang w:eastAsia="en-GB"/>
        </w:rPr>
      </w:pPr>
      <w:r>
        <w:rPr>
          <w:rFonts w:eastAsia="Times New Roman"/>
          <w:b/>
          <w:color w:val="C00000"/>
          <w:sz w:val="24"/>
          <w:szCs w:val="24"/>
          <w:lang w:eastAsia="en-GB"/>
        </w:rPr>
        <w:t>DaLoc Co., Ltd.</w:t>
      </w:r>
    </w:p>
    <w:p w:rsidR="00027300" w:rsidRDefault="00027300" w:rsidP="00027300">
      <w:pPr>
        <w:pStyle w:val="NormalWeb"/>
        <w:shd w:val="clear" w:color="auto" w:fill="FFFFFF"/>
        <w:spacing w:before="160" w:beforeAutospacing="0" w:after="0" w:afterAutospacing="0"/>
        <w:textAlignment w:val="baseline"/>
        <w:rPr>
          <w:color w:val="C00000"/>
          <w:lang w:val="en-US"/>
        </w:rPr>
      </w:pPr>
      <w:r>
        <w:rPr>
          <w:color w:val="C00000"/>
          <w:lang w:val="en-US"/>
        </w:rPr>
        <w:t xml:space="preserve">Head Office - Hanoi: </w:t>
      </w:r>
      <w:r w:rsidRPr="00B042BB">
        <w:rPr>
          <w:color w:val="C00000"/>
          <w:lang w:val="en-US"/>
        </w:rPr>
        <w:t>781 đường Hồng Hà, Quận Hoàn Kiếm</w:t>
      </w:r>
    </w:p>
    <w:p w:rsidR="00027300" w:rsidRPr="00E77C39" w:rsidRDefault="00027300" w:rsidP="00027300">
      <w:pPr>
        <w:pStyle w:val="NormalWeb"/>
        <w:shd w:val="clear" w:color="auto" w:fill="FFFFFF"/>
        <w:spacing w:before="160" w:beforeAutospacing="0" w:after="0" w:afterAutospacing="0"/>
        <w:textAlignment w:val="baseline"/>
        <w:rPr>
          <w:color w:val="C00000"/>
          <w:lang w:val="en-US"/>
        </w:rPr>
      </w:pPr>
      <w:r>
        <w:rPr>
          <w:color w:val="C00000"/>
          <w:lang w:val="en-US"/>
        </w:rPr>
        <w:t xml:space="preserve">Danang Branch: </w:t>
      </w:r>
      <w:r w:rsidRPr="00E77C39">
        <w:rPr>
          <w:color w:val="C00000"/>
          <w:lang w:val="en-US"/>
        </w:rPr>
        <w:t>127 Lê Lợi, phường Hải Châu I, quận Hải Châu, TP Đà Nẵng</w:t>
      </w:r>
    </w:p>
    <w:p w:rsidR="00027300" w:rsidRDefault="00027300" w:rsidP="00027300">
      <w:pPr>
        <w:rPr>
          <w:rFonts w:eastAsia="Times New Roman"/>
          <w:color w:val="C00000"/>
          <w:sz w:val="24"/>
          <w:szCs w:val="24"/>
          <w:lang w:eastAsia="en-GB"/>
        </w:rPr>
      </w:pPr>
      <w:r>
        <w:rPr>
          <w:rFonts w:eastAsia="Times New Roman"/>
          <w:color w:val="C00000"/>
          <w:sz w:val="24"/>
          <w:szCs w:val="24"/>
          <w:lang w:eastAsia="en-GB"/>
        </w:rPr>
        <w:t>Ho Chi Minh Branch</w:t>
      </w:r>
      <w:r>
        <w:rPr>
          <w:rFonts w:eastAsia="Times New Roman"/>
          <w:color w:val="C00000"/>
          <w:sz w:val="24"/>
          <w:szCs w:val="24"/>
          <w:lang w:eastAsia="en-GB"/>
        </w:rPr>
        <w:t xml:space="preserve"> 17/12 Lê Thánh Tôn, Quận 1, TP Hồ Chí Minh</w:t>
      </w:r>
    </w:p>
    <w:p w:rsidR="00027300" w:rsidRPr="00E77C39" w:rsidRDefault="00027300" w:rsidP="00027300">
      <w:pPr>
        <w:rPr>
          <w:rFonts w:eastAsia="Times New Roman"/>
          <w:color w:val="C00000"/>
          <w:sz w:val="24"/>
          <w:szCs w:val="24"/>
          <w:lang w:eastAsia="en-GB"/>
        </w:rPr>
      </w:pPr>
    </w:p>
    <w:p w:rsidR="00027300" w:rsidRPr="00027300" w:rsidRDefault="00027300" w:rsidP="00027300">
      <w:pPr>
        <w:rPr>
          <w:rFonts w:eastAsia="Times New Roman"/>
          <w:color w:val="C00000"/>
          <w:sz w:val="24"/>
          <w:szCs w:val="24"/>
          <w:lang w:eastAsia="en-GB"/>
        </w:rPr>
      </w:pPr>
      <w:r w:rsidRPr="00027300">
        <w:rPr>
          <w:rFonts w:eastAsia="Times New Roman"/>
          <w:color w:val="C00000"/>
          <w:sz w:val="24"/>
          <w:szCs w:val="24"/>
          <w:lang w:eastAsia="en-GB"/>
        </w:rPr>
        <w:t xml:space="preserve">Website: </w:t>
      </w:r>
      <w:r w:rsidRPr="00027300">
        <w:rPr>
          <w:rFonts w:eastAsia="Times New Roman"/>
          <w:color w:val="C00000"/>
          <w:sz w:val="24"/>
          <w:szCs w:val="24"/>
          <w:lang w:eastAsia="en-GB"/>
        </w:rPr>
        <w:t>www.daloc.vn</w:t>
      </w:r>
    </w:p>
    <w:p w:rsidR="00027300" w:rsidRDefault="00027300" w:rsidP="00027300">
      <w:pPr>
        <w:rPr>
          <w:sz w:val="24"/>
          <w:szCs w:val="24"/>
        </w:rPr>
      </w:pPr>
    </w:p>
    <w:p w:rsidR="00027300" w:rsidRPr="00053B90" w:rsidRDefault="00027300" w:rsidP="00027300">
      <w:pPr>
        <w:jc w:val="center"/>
        <w:rPr>
          <w:b/>
        </w:rPr>
      </w:pPr>
      <w:r w:rsidRPr="00053B90">
        <w:rPr>
          <w:b/>
        </w:rPr>
        <w:t>Key account manager in Hanoi</w:t>
      </w:r>
      <w:r>
        <w:rPr>
          <w:b/>
        </w:rPr>
        <w:t xml:space="preserve"> and D</w:t>
      </w:r>
      <w:r w:rsidRPr="00B952A2">
        <w:rPr>
          <w:b/>
        </w:rPr>
        <w:t>ana</w:t>
      </w:r>
      <w:r>
        <w:rPr>
          <w:b/>
        </w:rPr>
        <w:t>ng</w:t>
      </w:r>
    </w:p>
    <w:p w:rsidR="00027300" w:rsidRPr="00C51CF1" w:rsidRDefault="00027300" w:rsidP="00027300">
      <w:pPr>
        <w:rPr>
          <w:sz w:val="24"/>
          <w:szCs w:val="24"/>
        </w:rPr>
      </w:pPr>
    </w:p>
    <w:p w:rsidR="00027300" w:rsidRPr="00C51CF1" w:rsidRDefault="00027300" w:rsidP="00027300">
      <w:pPr>
        <w:rPr>
          <w:sz w:val="24"/>
          <w:szCs w:val="24"/>
        </w:rPr>
      </w:pPr>
    </w:p>
    <w:p w:rsidR="00027300" w:rsidRPr="00C51CF1" w:rsidRDefault="00027300" w:rsidP="00027300">
      <w:pPr>
        <w:rPr>
          <w:b/>
          <w:sz w:val="24"/>
          <w:szCs w:val="24"/>
        </w:rPr>
      </w:pPr>
      <w:r w:rsidRPr="00C51CF1">
        <w:rPr>
          <w:b/>
          <w:sz w:val="24"/>
          <w:szCs w:val="24"/>
        </w:rPr>
        <w:t>Company Profile</w:t>
      </w:r>
    </w:p>
    <w:p w:rsidR="00027300" w:rsidRPr="00C51CF1" w:rsidRDefault="00027300" w:rsidP="00027300">
      <w:pPr>
        <w:jc w:val="both"/>
        <w:rPr>
          <w:sz w:val="24"/>
          <w:szCs w:val="24"/>
        </w:rPr>
      </w:pPr>
      <w:r w:rsidRPr="00C51CF1">
        <w:rPr>
          <w:sz w:val="24"/>
          <w:szCs w:val="24"/>
        </w:rPr>
        <w:t>Our company is among the very first supplier of fine wines, foods, and beverage with operation in Hanoi and Ho Chi Minh City since 1995. Our international portfolio of brands is second to none in the market. Well established and nation-wide based Vietnamese company belonging to the top 3 leaders in our sector of activities. The company has been distribut</w:t>
      </w:r>
      <w:bookmarkStart w:id="0" w:name="_GoBack"/>
      <w:bookmarkEnd w:id="0"/>
      <w:r w:rsidRPr="00C51CF1">
        <w:rPr>
          <w:sz w:val="24"/>
          <w:szCs w:val="24"/>
        </w:rPr>
        <w:t xml:space="preserve">ing to local market and Westerner outlets high end luxury food and beverage products since 1995. </w:t>
      </w:r>
    </w:p>
    <w:p w:rsidR="00027300" w:rsidRPr="00C51CF1" w:rsidRDefault="00027300" w:rsidP="00027300">
      <w:pPr>
        <w:rPr>
          <w:sz w:val="24"/>
          <w:szCs w:val="24"/>
        </w:rPr>
      </w:pPr>
    </w:p>
    <w:p w:rsidR="00027300" w:rsidRPr="00C51CF1" w:rsidRDefault="00027300" w:rsidP="00027300">
      <w:pPr>
        <w:rPr>
          <w:sz w:val="24"/>
          <w:szCs w:val="24"/>
        </w:rPr>
      </w:pPr>
    </w:p>
    <w:p w:rsidR="00027300" w:rsidRPr="00C51CF1" w:rsidRDefault="00027300" w:rsidP="00027300">
      <w:pPr>
        <w:rPr>
          <w:b/>
          <w:sz w:val="24"/>
          <w:szCs w:val="24"/>
        </w:rPr>
      </w:pPr>
      <w:r w:rsidRPr="00C51CF1">
        <w:rPr>
          <w:b/>
          <w:sz w:val="24"/>
          <w:szCs w:val="24"/>
        </w:rPr>
        <w:t xml:space="preserve"> Key account manager – </w:t>
      </w:r>
      <w:r>
        <w:rPr>
          <w:b/>
          <w:sz w:val="24"/>
          <w:szCs w:val="24"/>
        </w:rPr>
        <w:t xml:space="preserve">One </w:t>
      </w:r>
      <w:r w:rsidRPr="00C51CF1">
        <w:rPr>
          <w:b/>
          <w:sz w:val="24"/>
          <w:szCs w:val="24"/>
        </w:rPr>
        <w:t xml:space="preserve">Expat in Hanoi and </w:t>
      </w:r>
      <w:r>
        <w:rPr>
          <w:b/>
          <w:sz w:val="24"/>
          <w:szCs w:val="24"/>
        </w:rPr>
        <w:t>t</w:t>
      </w:r>
      <w:r w:rsidRPr="003A0CF7">
        <w:rPr>
          <w:b/>
          <w:sz w:val="24"/>
          <w:szCs w:val="24"/>
        </w:rPr>
        <w:t>w</w:t>
      </w:r>
      <w:r>
        <w:rPr>
          <w:b/>
          <w:sz w:val="24"/>
          <w:szCs w:val="24"/>
        </w:rPr>
        <w:t>o Expats in D</w:t>
      </w:r>
      <w:r w:rsidRPr="003A0CF7">
        <w:rPr>
          <w:b/>
          <w:sz w:val="24"/>
          <w:szCs w:val="24"/>
        </w:rPr>
        <w:t>ana</w:t>
      </w:r>
      <w:r>
        <w:rPr>
          <w:b/>
          <w:sz w:val="24"/>
          <w:szCs w:val="24"/>
        </w:rPr>
        <w:t>ng</w:t>
      </w:r>
    </w:p>
    <w:p w:rsidR="00027300" w:rsidRPr="00C51CF1" w:rsidRDefault="00027300" w:rsidP="00027300">
      <w:pPr>
        <w:rPr>
          <w:sz w:val="24"/>
          <w:szCs w:val="24"/>
        </w:rPr>
      </w:pPr>
      <w:r w:rsidRPr="00C51CF1">
        <w:rPr>
          <w:sz w:val="24"/>
          <w:szCs w:val="24"/>
        </w:rPr>
        <w:t>1.</w:t>
      </w:r>
      <w:r w:rsidRPr="00C51CF1">
        <w:rPr>
          <w:sz w:val="24"/>
          <w:szCs w:val="24"/>
        </w:rPr>
        <w:tab/>
        <w:t xml:space="preserve">Maintain, protect, develop and optimize the current business relationship with the international HORECA outlets in his area, in Hanoi or </w:t>
      </w:r>
      <w:r>
        <w:rPr>
          <w:sz w:val="24"/>
          <w:szCs w:val="24"/>
        </w:rPr>
        <w:t>D</w:t>
      </w:r>
      <w:r w:rsidRPr="003A0CF7">
        <w:rPr>
          <w:sz w:val="24"/>
          <w:szCs w:val="24"/>
        </w:rPr>
        <w:t>ana</w:t>
      </w:r>
      <w:r>
        <w:rPr>
          <w:sz w:val="24"/>
          <w:szCs w:val="24"/>
        </w:rPr>
        <w:t xml:space="preserve">ng </w:t>
      </w:r>
      <w:r w:rsidRPr="00C51CF1">
        <w:rPr>
          <w:sz w:val="24"/>
          <w:szCs w:val="24"/>
        </w:rPr>
        <w:t>City, Vietnam;</w:t>
      </w:r>
    </w:p>
    <w:p w:rsidR="00027300" w:rsidRPr="00C51CF1" w:rsidRDefault="00027300" w:rsidP="00027300">
      <w:pPr>
        <w:rPr>
          <w:sz w:val="24"/>
          <w:szCs w:val="24"/>
        </w:rPr>
      </w:pPr>
      <w:r w:rsidRPr="00C51CF1">
        <w:rPr>
          <w:sz w:val="24"/>
          <w:szCs w:val="24"/>
        </w:rPr>
        <w:t>2.</w:t>
      </w:r>
      <w:r w:rsidRPr="00C51CF1">
        <w:rPr>
          <w:sz w:val="24"/>
          <w:szCs w:val="24"/>
        </w:rPr>
        <w:tab/>
        <w:t>Forecast and report stocks and sales;</w:t>
      </w:r>
    </w:p>
    <w:p w:rsidR="00027300" w:rsidRPr="00C51CF1" w:rsidRDefault="00027300" w:rsidP="00027300">
      <w:pPr>
        <w:rPr>
          <w:sz w:val="24"/>
          <w:szCs w:val="24"/>
        </w:rPr>
      </w:pPr>
      <w:r w:rsidRPr="00C51CF1">
        <w:rPr>
          <w:sz w:val="24"/>
          <w:szCs w:val="24"/>
        </w:rPr>
        <w:t>3.</w:t>
      </w:r>
      <w:r w:rsidRPr="00C51CF1">
        <w:rPr>
          <w:sz w:val="24"/>
          <w:szCs w:val="24"/>
        </w:rPr>
        <w:tab/>
        <w:t>Implement the marketing activities of the various brands represented by the company as per the company requirement and the Marketing Manager guidelines</w:t>
      </w:r>
    </w:p>
    <w:p w:rsidR="00027300" w:rsidRPr="00C51CF1" w:rsidRDefault="00027300" w:rsidP="00027300">
      <w:pPr>
        <w:rPr>
          <w:sz w:val="24"/>
          <w:szCs w:val="24"/>
        </w:rPr>
      </w:pPr>
      <w:r w:rsidRPr="00C51CF1">
        <w:rPr>
          <w:sz w:val="24"/>
          <w:szCs w:val="24"/>
        </w:rPr>
        <w:t>4.</w:t>
      </w:r>
      <w:r w:rsidRPr="00C51CF1">
        <w:rPr>
          <w:sz w:val="24"/>
          <w:szCs w:val="24"/>
        </w:rPr>
        <w:tab/>
        <w:t>Ensure that brands in our portfolio are well-placed in their segment, in its right place, and with its right value;</w:t>
      </w:r>
    </w:p>
    <w:p w:rsidR="00027300" w:rsidRPr="00C51CF1" w:rsidRDefault="00027300" w:rsidP="00027300">
      <w:pPr>
        <w:rPr>
          <w:sz w:val="24"/>
          <w:szCs w:val="24"/>
        </w:rPr>
      </w:pPr>
      <w:r w:rsidRPr="00C51CF1">
        <w:rPr>
          <w:sz w:val="24"/>
          <w:szCs w:val="24"/>
        </w:rPr>
        <w:t>5.</w:t>
      </w:r>
      <w:r w:rsidRPr="00C51CF1">
        <w:rPr>
          <w:sz w:val="24"/>
          <w:szCs w:val="24"/>
        </w:rPr>
        <w:tab/>
        <w:t>Produce a development plan for each brand and implement the plan with brand owners;</w:t>
      </w:r>
    </w:p>
    <w:p w:rsidR="00027300" w:rsidRPr="00C51CF1" w:rsidRDefault="00027300" w:rsidP="00027300">
      <w:pPr>
        <w:rPr>
          <w:sz w:val="24"/>
          <w:szCs w:val="24"/>
        </w:rPr>
      </w:pPr>
      <w:r w:rsidRPr="00C51CF1">
        <w:rPr>
          <w:sz w:val="24"/>
          <w:szCs w:val="24"/>
        </w:rPr>
        <w:t>6.</w:t>
      </w:r>
      <w:r w:rsidRPr="00C51CF1">
        <w:rPr>
          <w:sz w:val="24"/>
          <w:szCs w:val="24"/>
        </w:rPr>
        <w:tab/>
        <w:t>Organize regular events such as tasting, high-profile visits and promotion activities.</w:t>
      </w:r>
    </w:p>
    <w:p w:rsidR="00027300" w:rsidRPr="00C51CF1" w:rsidRDefault="00027300" w:rsidP="00027300">
      <w:pPr>
        <w:rPr>
          <w:sz w:val="24"/>
          <w:szCs w:val="24"/>
        </w:rPr>
      </w:pPr>
    </w:p>
    <w:p w:rsidR="00027300" w:rsidRPr="00C51CF1" w:rsidRDefault="00027300" w:rsidP="00027300">
      <w:pPr>
        <w:rPr>
          <w:b/>
          <w:sz w:val="24"/>
          <w:szCs w:val="24"/>
        </w:rPr>
      </w:pPr>
      <w:r w:rsidRPr="00C51CF1">
        <w:rPr>
          <w:b/>
          <w:sz w:val="24"/>
          <w:szCs w:val="24"/>
        </w:rPr>
        <w:t>Requirements</w:t>
      </w:r>
    </w:p>
    <w:p w:rsidR="00027300" w:rsidRPr="00C51CF1" w:rsidRDefault="00027300" w:rsidP="00027300">
      <w:pPr>
        <w:jc w:val="both"/>
        <w:rPr>
          <w:sz w:val="24"/>
          <w:szCs w:val="24"/>
        </w:rPr>
      </w:pPr>
      <w:r w:rsidRPr="00C51CF1">
        <w:rPr>
          <w:sz w:val="24"/>
          <w:szCs w:val="24"/>
        </w:rPr>
        <w:t>-  Fluent English (native speaker is a plus), and computer skills; French is a plus</w:t>
      </w:r>
    </w:p>
    <w:p w:rsidR="00027300" w:rsidRPr="00C51CF1" w:rsidRDefault="00027300" w:rsidP="00027300">
      <w:pPr>
        <w:jc w:val="both"/>
        <w:rPr>
          <w:sz w:val="24"/>
          <w:szCs w:val="24"/>
        </w:rPr>
      </w:pPr>
      <w:r w:rsidRPr="00C51CF1">
        <w:rPr>
          <w:sz w:val="24"/>
          <w:szCs w:val="24"/>
        </w:rPr>
        <w:t xml:space="preserve">- At least 3 years of experience in </w:t>
      </w:r>
      <w:r>
        <w:rPr>
          <w:sz w:val="24"/>
          <w:szCs w:val="24"/>
        </w:rPr>
        <w:t xml:space="preserve">wine and spirit business, in sales or in food and beverage services. WE ALSO CONSIDER CANDIDATES WITH NO EXPERIENCES, BUT COMMITTED AND HAVE POTENTIAL OF A QUICK LEARNER.  </w:t>
      </w:r>
    </w:p>
    <w:p w:rsidR="00027300" w:rsidRPr="00C51CF1" w:rsidRDefault="00027300" w:rsidP="00027300">
      <w:pPr>
        <w:jc w:val="both"/>
        <w:rPr>
          <w:sz w:val="24"/>
          <w:szCs w:val="24"/>
        </w:rPr>
      </w:pPr>
      <w:r w:rsidRPr="00C51CF1">
        <w:rPr>
          <w:sz w:val="24"/>
          <w:szCs w:val="24"/>
        </w:rPr>
        <w:t>- Strong leadership, analytical, communication skills; dynamic and hard working person</w:t>
      </w:r>
    </w:p>
    <w:p w:rsidR="00027300" w:rsidRPr="00C51CF1" w:rsidRDefault="00027300" w:rsidP="00027300">
      <w:pPr>
        <w:jc w:val="both"/>
        <w:rPr>
          <w:sz w:val="24"/>
          <w:szCs w:val="24"/>
        </w:rPr>
      </w:pPr>
      <w:r w:rsidRPr="00C51CF1">
        <w:rPr>
          <w:sz w:val="24"/>
          <w:szCs w:val="24"/>
        </w:rPr>
        <w:t>- Expatriate</w:t>
      </w:r>
      <w:r>
        <w:rPr>
          <w:sz w:val="24"/>
          <w:szCs w:val="24"/>
        </w:rPr>
        <w:t>s and native English-speaking candidates</w:t>
      </w:r>
      <w:r w:rsidRPr="00C51CF1">
        <w:rPr>
          <w:sz w:val="24"/>
          <w:szCs w:val="24"/>
        </w:rPr>
        <w:t xml:space="preserve"> preferred </w:t>
      </w:r>
    </w:p>
    <w:p w:rsidR="00027300" w:rsidRPr="00C51CF1" w:rsidRDefault="00027300" w:rsidP="00027300">
      <w:pPr>
        <w:rPr>
          <w:sz w:val="24"/>
          <w:szCs w:val="24"/>
        </w:rPr>
      </w:pPr>
    </w:p>
    <w:p w:rsidR="00027300" w:rsidRPr="00C51CF1" w:rsidRDefault="00027300" w:rsidP="00027300">
      <w:pPr>
        <w:rPr>
          <w:b/>
          <w:sz w:val="24"/>
          <w:szCs w:val="24"/>
        </w:rPr>
      </w:pPr>
      <w:r w:rsidRPr="00C51CF1">
        <w:rPr>
          <w:b/>
          <w:sz w:val="24"/>
          <w:szCs w:val="24"/>
        </w:rPr>
        <w:t>Pay Packages</w:t>
      </w:r>
    </w:p>
    <w:p w:rsidR="00027300" w:rsidRPr="00C51CF1" w:rsidRDefault="00027300" w:rsidP="00027300">
      <w:pPr>
        <w:jc w:val="both"/>
        <w:rPr>
          <w:sz w:val="24"/>
          <w:szCs w:val="24"/>
        </w:rPr>
      </w:pPr>
      <w:r w:rsidRPr="00C51CF1">
        <w:rPr>
          <w:sz w:val="24"/>
          <w:szCs w:val="24"/>
        </w:rPr>
        <w:t xml:space="preserve">- </w:t>
      </w:r>
      <w:r>
        <w:rPr>
          <w:sz w:val="24"/>
          <w:szCs w:val="24"/>
        </w:rPr>
        <w:t xml:space="preserve">Internationally </w:t>
      </w:r>
      <w:r w:rsidRPr="00C51CF1">
        <w:rPr>
          <w:sz w:val="24"/>
          <w:szCs w:val="24"/>
        </w:rPr>
        <w:t>competitive: fixed salary, bonus, exceptional performance-based incentive, brand bonus</w:t>
      </w:r>
    </w:p>
    <w:p w:rsidR="00027300" w:rsidRPr="00C51CF1" w:rsidRDefault="00027300" w:rsidP="00027300">
      <w:pPr>
        <w:jc w:val="both"/>
        <w:rPr>
          <w:sz w:val="24"/>
          <w:szCs w:val="24"/>
        </w:rPr>
      </w:pPr>
      <w:r w:rsidRPr="00C51CF1">
        <w:rPr>
          <w:sz w:val="24"/>
          <w:szCs w:val="24"/>
        </w:rPr>
        <w:t>- Details to be discussed upon qualification</w:t>
      </w:r>
    </w:p>
    <w:p w:rsidR="00027300" w:rsidRPr="00C51CF1" w:rsidRDefault="00027300" w:rsidP="00027300">
      <w:pPr>
        <w:jc w:val="both"/>
        <w:rPr>
          <w:sz w:val="24"/>
          <w:szCs w:val="24"/>
        </w:rPr>
      </w:pPr>
      <w:r w:rsidRPr="00C51CF1">
        <w:rPr>
          <w:sz w:val="24"/>
          <w:szCs w:val="24"/>
        </w:rPr>
        <w:t xml:space="preserve"> </w:t>
      </w:r>
    </w:p>
    <w:p w:rsidR="00027300" w:rsidRPr="00C51CF1" w:rsidRDefault="00027300" w:rsidP="00027300">
      <w:pPr>
        <w:jc w:val="both"/>
        <w:rPr>
          <w:b/>
          <w:sz w:val="24"/>
          <w:szCs w:val="24"/>
        </w:rPr>
      </w:pPr>
      <w:r w:rsidRPr="00C51CF1">
        <w:rPr>
          <w:b/>
          <w:sz w:val="24"/>
          <w:szCs w:val="24"/>
        </w:rPr>
        <w:t>Benefits</w:t>
      </w:r>
    </w:p>
    <w:p w:rsidR="00027300" w:rsidRDefault="00027300" w:rsidP="00027300">
      <w:pPr>
        <w:jc w:val="both"/>
        <w:rPr>
          <w:sz w:val="24"/>
          <w:szCs w:val="24"/>
        </w:rPr>
      </w:pPr>
      <w:r w:rsidRPr="00C51CF1">
        <w:rPr>
          <w:sz w:val="24"/>
          <w:szCs w:val="24"/>
        </w:rPr>
        <w:t>- Annual repatriation two-way tickets;</w:t>
      </w:r>
    </w:p>
    <w:p w:rsidR="00027300" w:rsidRPr="00C51CF1" w:rsidRDefault="00027300" w:rsidP="00027300">
      <w:pPr>
        <w:jc w:val="both"/>
        <w:rPr>
          <w:sz w:val="24"/>
          <w:szCs w:val="24"/>
        </w:rPr>
      </w:pPr>
      <w:r>
        <w:rPr>
          <w:sz w:val="24"/>
          <w:szCs w:val="24"/>
        </w:rPr>
        <w:t>- International health insurance.</w:t>
      </w:r>
    </w:p>
    <w:p w:rsidR="00027300" w:rsidRPr="00C51CF1" w:rsidRDefault="00027300" w:rsidP="00027300">
      <w:pPr>
        <w:rPr>
          <w:sz w:val="24"/>
          <w:szCs w:val="24"/>
        </w:rPr>
      </w:pPr>
    </w:p>
    <w:p w:rsidR="00027300" w:rsidRPr="00C51CF1" w:rsidRDefault="00027300" w:rsidP="00027300">
      <w:pPr>
        <w:rPr>
          <w:b/>
          <w:sz w:val="24"/>
          <w:szCs w:val="24"/>
        </w:rPr>
      </w:pPr>
      <w:r w:rsidRPr="00C51CF1">
        <w:rPr>
          <w:b/>
          <w:sz w:val="24"/>
          <w:szCs w:val="24"/>
        </w:rPr>
        <w:t>How to apply</w:t>
      </w:r>
    </w:p>
    <w:p w:rsidR="00027300" w:rsidRDefault="00027300" w:rsidP="00027300">
      <w:pPr>
        <w:rPr>
          <w:b/>
          <w:i/>
          <w:color w:val="000000"/>
          <w:sz w:val="24"/>
          <w:szCs w:val="24"/>
        </w:rPr>
      </w:pPr>
      <w:r>
        <w:rPr>
          <w:sz w:val="24"/>
          <w:szCs w:val="24"/>
        </w:rPr>
        <w:t xml:space="preserve">Please send an updated CV and a cover letter to Mr Viet Linh by email: </w:t>
      </w:r>
      <w:hyperlink r:id="rId5" w:history="1">
        <w:r w:rsidRPr="00C41E3A">
          <w:rPr>
            <w:rStyle w:val="Hyperlink"/>
            <w:b/>
            <w:i/>
            <w:sz w:val="24"/>
            <w:szCs w:val="24"/>
          </w:rPr>
          <w:t>vietlinh.daloc@gmail.com</w:t>
        </w:r>
      </w:hyperlink>
    </w:p>
    <w:p w:rsidR="00027300" w:rsidRPr="00C51CF1" w:rsidRDefault="00027300" w:rsidP="00027300">
      <w:pPr>
        <w:rPr>
          <w:b/>
          <w:i/>
          <w:color w:val="000000"/>
          <w:sz w:val="24"/>
          <w:szCs w:val="24"/>
        </w:rPr>
      </w:pPr>
    </w:p>
    <w:p w:rsidR="00027300" w:rsidRDefault="00027300" w:rsidP="00027300">
      <w:pPr>
        <w:rPr>
          <w:sz w:val="24"/>
          <w:szCs w:val="24"/>
        </w:rPr>
      </w:pPr>
    </w:p>
    <w:p w:rsidR="00F93B35" w:rsidRDefault="00F93B35"/>
    <w:sectPr w:rsidR="00F93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00"/>
    <w:rsid w:val="00027300"/>
    <w:rsid w:val="00F9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300"/>
    <w:pPr>
      <w:spacing w:after="0" w:line="240" w:lineRule="auto"/>
    </w:pPr>
    <w:rPr>
      <w:rFonts w:eastAsia="PMingLiU"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300"/>
    <w:rPr>
      <w:color w:val="0000FF" w:themeColor="hyperlink"/>
      <w:u w:val="single"/>
    </w:rPr>
  </w:style>
  <w:style w:type="paragraph" w:styleId="NormalWeb">
    <w:name w:val="Normal (Web)"/>
    <w:basedOn w:val="Normal"/>
    <w:uiPriority w:val="99"/>
    <w:unhideWhenUsed/>
    <w:rsid w:val="00027300"/>
    <w:pPr>
      <w:spacing w:before="100" w:beforeAutospacing="1" w:after="100" w:afterAutospacing="1"/>
    </w:pPr>
    <w:rPr>
      <w:rFonts w:eastAsia="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300"/>
    <w:pPr>
      <w:spacing w:after="0" w:line="240" w:lineRule="auto"/>
    </w:pPr>
    <w:rPr>
      <w:rFonts w:eastAsia="PMingLiU"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300"/>
    <w:rPr>
      <w:color w:val="0000FF" w:themeColor="hyperlink"/>
      <w:u w:val="single"/>
    </w:rPr>
  </w:style>
  <w:style w:type="paragraph" w:styleId="NormalWeb">
    <w:name w:val="Normal (Web)"/>
    <w:basedOn w:val="Normal"/>
    <w:uiPriority w:val="99"/>
    <w:unhideWhenUsed/>
    <w:rsid w:val="00027300"/>
    <w:pPr>
      <w:spacing w:before="100" w:beforeAutospacing="1" w:after="100" w:afterAutospacing="1"/>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etlinh.dalo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2016-03-25T04:59:00Z</dcterms:created>
  <dcterms:modified xsi:type="dcterms:W3CDTF">2016-03-25T05:03:00Z</dcterms:modified>
</cp:coreProperties>
</file>